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9F" w:rsidRDefault="005D72D3" w:rsidP="005D72D3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A30AB" wp14:editId="6BC9DDE5">
                <wp:simplePos x="0" y="0"/>
                <wp:positionH relativeFrom="column">
                  <wp:posOffset>3875405</wp:posOffset>
                </wp:positionH>
                <wp:positionV relativeFrom="paragraph">
                  <wp:posOffset>-354330</wp:posOffset>
                </wp:positionV>
                <wp:extent cx="2066925" cy="462915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2D3" w:rsidRDefault="005D72D3" w:rsidP="005D72D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05.15pt;margin-top:-27.9pt;width:162.75pt;height:36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">
                <v:textbox style="mso-fit-shape-to-text:t">
                  <w:txbxContent>
                    <w:p w:rsidR="005D72D3" w:rsidRDefault="005D72D3" w:rsidP="005D72D3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8"/>
          <w:u w:val="single"/>
        </w:rPr>
        <w:t>Беседа: Содом и Гоморра</w:t>
      </w:r>
    </w:p>
    <w:p w:rsidR="005D72D3" w:rsidRDefault="005D72D3" w:rsidP="005D72D3">
      <w:pPr>
        <w:ind w:firstLine="426"/>
        <w:rPr>
          <w:sz w:val="24"/>
        </w:rPr>
      </w:pPr>
    </w:p>
    <w:p w:rsidR="005D72D3" w:rsidRDefault="005D72D3" w:rsidP="005D72D3">
      <w:pPr>
        <w:spacing w:after="0" w:line="240" w:lineRule="auto"/>
        <w:ind w:firstLine="426"/>
        <w:rPr>
          <w:rFonts w:ascii="Arial" w:hAnsi="Arial" w:cs="Arial"/>
          <w:sz w:val="24"/>
        </w:rPr>
      </w:pPr>
      <w:r w:rsidRPr="005D72D3">
        <w:rPr>
          <w:rFonts w:ascii="Arial" w:hAnsi="Arial" w:cs="Arial"/>
          <w:sz w:val="24"/>
        </w:rPr>
        <w:t xml:space="preserve">Проповедь </w:t>
      </w:r>
      <w:proofErr w:type="gramStart"/>
      <w:r>
        <w:rPr>
          <w:rFonts w:ascii="Arial" w:hAnsi="Arial" w:cs="Arial"/>
          <w:sz w:val="24"/>
        </w:rPr>
        <w:t>про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Лота</w:t>
      </w:r>
      <w:proofErr w:type="gramEnd"/>
      <w:r>
        <w:rPr>
          <w:rFonts w:ascii="Arial" w:hAnsi="Arial" w:cs="Arial"/>
          <w:sz w:val="24"/>
        </w:rPr>
        <w:t xml:space="preserve"> на утреннем собрании, и предупредили, что все нужно помнить в течение дня.</w:t>
      </w:r>
    </w:p>
    <w:p w:rsidR="005D72D3" w:rsidRDefault="005D72D3" w:rsidP="005D72D3">
      <w:pPr>
        <w:spacing w:after="0" w:line="240" w:lineRule="auto"/>
        <w:ind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конце дня повели их к горе, поставили около горы, а на горе брат зовет бежать вверх. Преподаватели внизу говорят: «Бегите!»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Дети побежали, а сзади крик, труба и крышки стучали. </w:t>
      </w:r>
    </w:p>
    <w:p w:rsidR="005D72D3" w:rsidRPr="005D72D3" w:rsidRDefault="005D72D3" w:rsidP="005D72D3">
      <w:pPr>
        <w:spacing w:after="0" w:line="240" w:lineRule="auto"/>
        <w:ind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Потом беседа: Не любите мира, ни того, что в мире.</w:t>
      </w:r>
      <w:bookmarkStart w:id="0" w:name="_GoBack"/>
      <w:bookmarkEnd w:id="0"/>
    </w:p>
    <w:sectPr w:rsidR="005D72D3" w:rsidRPr="005D72D3" w:rsidSect="005D72D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D3"/>
    <w:rsid w:val="005D72D3"/>
    <w:rsid w:val="00B2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1</cp:revision>
  <dcterms:created xsi:type="dcterms:W3CDTF">2015-12-18T14:38:00Z</dcterms:created>
  <dcterms:modified xsi:type="dcterms:W3CDTF">2015-12-18T14:46:00Z</dcterms:modified>
</cp:coreProperties>
</file>